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AD" w:rsidRDefault="00CF51AD" w:rsidP="00CF51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</w:t>
      </w:r>
      <w:r>
        <w:rPr>
          <w:rFonts w:ascii="Times New Roman" w:hAnsi="Times New Roman" w:cs="Times New Roman"/>
          <w:b/>
          <w:sz w:val="28"/>
          <w:szCs w:val="28"/>
        </w:rPr>
        <w:t xml:space="preserve">усскому языку разработана для учащихся 5-9 классов. </w:t>
      </w:r>
      <w:r>
        <w:rPr>
          <w:rFonts w:ascii="Times New Roman" w:hAnsi="Times New Roman" w:cs="Times New Roman"/>
          <w:sz w:val="28"/>
          <w:szCs w:val="28"/>
        </w:rPr>
        <w:t xml:space="preserve">Уровень: основное общее образование.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Программа составлена</w:t>
      </w:r>
      <w:r>
        <w:rPr>
          <w:rFonts w:ascii="Times New Roman" w:hAnsi="Times New Roman"/>
          <w:color w:val="000000"/>
          <w:sz w:val="28"/>
          <w:szCs w:val="28"/>
        </w:rPr>
        <w:t xml:space="preserve"> на основе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материалов Федерального государственного стандарта основного общего образования (ФГОС: основное общее образование// ФГОС.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Просвещение, 2008) и Рабочей программы по русскому языку для основной школы (Русский язык. Рабочие программы.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Предметная линия учебников Т.А.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Ладыженской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М.Т. Баранова, Л.А.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Тростенцовой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5-9 классы – М.: Просвещение, 2011.)</w:t>
      </w:r>
      <w:proofErr w:type="gramEnd"/>
    </w:p>
    <w:p w:rsidR="00CF51AD" w:rsidRDefault="00CF51AD" w:rsidP="00CF5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Учебник, автор: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Русский язык 5- 7 класс: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Л.А.Тростенцова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Т.А.Ладыженская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М.Т.Баранов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8 класс </w:t>
      </w:r>
      <w:r>
        <w:rPr>
          <w:rFonts w:ascii="Times New Roman" w:hAnsi="Times New Roman" w:cs="Times New Roman"/>
          <w:color w:val="000000"/>
          <w:sz w:val="28"/>
          <w:szCs w:val="28"/>
        </w:rPr>
        <w:t>- 9 класс,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Л.А.Тростенцова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Т.А.Ладыженская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А.Д.Дейкина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О.М. Александрова;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gramEnd"/>
    </w:p>
    <w:p w:rsidR="00CF51AD" w:rsidRDefault="00CF51AD" w:rsidP="00CF5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1AD" w:rsidRDefault="00CF51AD" w:rsidP="00CF5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Общее количество часов:</w:t>
      </w:r>
      <w:r>
        <w:rPr>
          <w:rFonts w:ascii="Times New Roman" w:hAnsi="Times New Roman" w:cs="Times New Roman"/>
          <w:sz w:val="28"/>
          <w:szCs w:val="28"/>
        </w:rPr>
        <w:t xml:space="preserve"> 5 класс- 175 часов; 6 класс – 210 часов; 7 класс -140 часов; 8 класс -105 часов; 9 класс- 102 часа</w:t>
      </w:r>
      <w:proofErr w:type="gramEnd"/>
    </w:p>
    <w:p w:rsidR="00CF51AD" w:rsidRDefault="00CF51AD" w:rsidP="00CF5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Количество часов в неделю:</w:t>
      </w:r>
      <w:r>
        <w:rPr>
          <w:rFonts w:ascii="Times New Roman" w:hAnsi="Times New Roman" w:cs="Times New Roman"/>
          <w:sz w:val="28"/>
          <w:szCs w:val="28"/>
        </w:rPr>
        <w:t xml:space="preserve"> 5 класс- 5 часов; 6 класс – 6 часов; 7 класс -4 часа; 8 класс -3 часа; 9 класс- 3 часа.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Уровень: базовый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CF51AD" w:rsidRDefault="00CF51AD" w:rsidP="00CF5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Составитель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узяева Наталья Геннадьевна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0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квалификационная категория)</w:t>
      </w:r>
    </w:p>
    <w:p w:rsidR="00CF51AD" w:rsidRDefault="00CF51AD" w:rsidP="00CF5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472F" w:rsidRDefault="0046472F">
      <w:bookmarkStart w:id="0" w:name="_GoBack"/>
      <w:bookmarkEnd w:id="0"/>
    </w:p>
    <w:sectPr w:rsidR="0046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97"/>
    <w:rsid w:val="0046472F"/>
    <w:rsid w:val="008A4897"/>
    <w:rsid w:val="00C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2020-10-30T17:57:00Z</dcterms:created>
  <dcterms:modified xsi:type="dcterms:W3CDTF">2020-10-30T17:58:00Z</dcterms:modified>
</cp:coreProperties>
</file>